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3E1AF" w14:textId="77777777" w:rsidR="00B013C3" w:rsidRDefault="003B0071">
      <w:pPr>
        <w:pStyle w:val="Heading1"/>
      </w:pPr>
      <w:r>
        <w:t>WINTERSLOW PARISH COUNCIL</w:t>
      </w:r>
      <w:r w:rsidR="000F6B5B">
        <w:tab/>
      </w:r>
    </w:p>
    <w:p w14:paraId="05C5C0FB" w14:textId="77777777" w:rsidR="00B013C3" w:rsidRDefault="003B0071">
      <w:pPr>
        <w:pStyle w:val="Title"/>
      </w:pPr>
      <w:r>
        <w:t>Planning Negotiation</w:t>
      </w:r>
      <w:r w:rsidR="000F6B5B">
        <w:t xml:space="preserve"> Policy</w:t>
      </w:r>
    </w:p>
    <w:p w14:paraId="0E891ED3" w14:textId="77777777" w:rsidR="00B84AD3" w:rsidRPr="00B84AD3" w:rsidRDefault="00B84AD3" w:rsidP="00B84AD3">
      <w:pPr>
        <w:rPr>
          <w:sz w:val="24"/>
          <w:szCs w:val="24"/>
        </w:rPr>
      </w:pPr>
      <w:r w:rsidRPr="00B84AD3">
        <w:rPr>
          <w:sz w:val="24"/>
          <w:szCs w:val="24"/>
        </w:rPr>
        <w:t>Contact with Applicants, Developers</w:t>
      </w:r>
      <w:r w:rsidR="00D445C8">
        <w:rPr>
          <w:sz w:val="24"/>
          <w:szCs w:val="24"/>
        </w:rPr>
        <w:t>, Landowners</w:t>
      </w:r>
      <w:r w:rsidRPr="00B84AD3">
        <w:rPr>
          <w:sz w:val="24"/>
          <w:szCs w:val="24"/>
        </w:rPr>
        <w:t xml:space="preserve"> and </w:t>
      </w:r>
      <w:r w:rsidR="00D445C8">
        <w:rPr>
          <w:sz w:val="24"/>
          <w:szCs w:val="24"/>
        </w:rPr>
        <w:t>Supporters/</w:t>
      </w:r>
      <w:r w:rsidRPr="00B84AD3">
        <w:rPr>
          <w:sz w:val="24"/>
          <w:szCs w:val="24"/>
        </w:rPr>
        <w:t>Objectors</w:t>
      </w:r>
    </w:p>
    <w:p w14:paraId="3D703CA0" w14:textId="77777777" w:rsidR="00B013C3" w:rsidRPr="00B84AD3" w:rsidRDefault="000F6B5B">
      <w:pPr>
        <w:pStyle w:val="ListNumber"/>
        <w:rPr>
          <w:sz w:val="24"/>
          <w:szCs w:val="24"/>
        </w:rPr>
      </w:pPr>
      <w:r w:rsidRPr="00B84AD3">
        <w:rPr>
          <w:sz w:val="24"/>
          <w:szCs w:val="24"/>
        </w:rPr>
        <w:t>PURPOSE</w:t>
      </w:r>
    </w:p>
    <w:p w14:paraId="15D293E7" w14:textId="77777777" w:rsidR="00B013C3" w:rsidRDefault="00B84AD3" w:rsidP="00784858">
      <w:pPr>
        <w:pStyle w:val="ListParagraph"/>
        <w:numPr>
          <w:ilvl w:val="0"/>
          <w:numId w:val="39"/>
        </w:numPr>
        <w:spacing w:after="0"/>
        <w:rPr>
          <w:sz w:val="24"/>
          <w:szCs w:val="24"/>
        </w:rPr>
      </w:pPr>
      <w:r w:rsidRPr="00784858">
        <w:rPr>
          <w:sz w:val="24"/>
          <w:szCs w:val="24"/>
        </w:rPr>
        <w:t>Guidance for members of Winterslow Parish Council</w:t>
      </w:r>
      <w:r w:rsidR="00D445C8" w:rsidRPr="00784858">
        <w:rPr>
          <w:sz w:val="24"/>
          <w:szCs w:val="24"/>
        </w:rPr>
        <w:t xml:space="preserve"> when members are in contact with parties having an interest in planning matters in the Parish.</w:t>
      </w:r>
    </w:p>
    <w:p w14:paraId="4A80CD39" w14:textId="77777777" w:rsidR="00784858" w:rsidRPr="00784858" w:rsidRDefault="00784858" w:rsidP="00784858">
      <w:pPr>
        <w:pStyle w:val="ListParagraph"/>
        <w:numPr>
          <w:ilvl w:val="0"/>
          <w:numId w:val="39"/>
        </w:numPr>
        <w:spacing w:after="0"/>
        <w:rPr>
          <w:sz w:val="24"/>
          <w:szCs w:val="24"/>
        </w:rPr>
      </w:pPr>
      <w:r>
        <w:rPr>
          <w:sz w:val="24"/>
          <w:szCs w:val="24"/>
        </w:rPr>
        <w:t>Procedure for formal meetings with such parties where the subject of potential contributions to projects in the Parish are to be discussed.</w:t>
      </w:r>
      <w:r>
        <w:rPr>
          <w:sz w:val="24"/>
          <w:szCs w:val="24"/>
        </w:rPr>
        <w:br/>
        <w:t xml:space="preserve">  </w:t>
      </w:r>
    </w:p>
    <w:p w14:paraId="4A4DE869" w14:textId="77777777" w:rsidR="00B013C3" w:rsidRPr="00B84AD3" w:rsidRDefault="00DC2484">
      <w:pPr>
        <w:pStyle w:val="ListNumber"/>
        <w:rPr>
          <w:sz w:val="24"/>
          <w:szCs w:val="24"/>
        </w:rPr>
      </w:pPr>
      <w:r>
        <w:rPr>
          <w:sz w:val="24"/>
          <w:szCs w:val="24"/>
        </w:rPr>
        <w:t xml:space="preserve">GUIDELINES FOR PARISH </w:t>
      </w:r>
      <w:r w:rsidR="00784858">
        <w:rPr>
          <w:sz w:val="24"/>
          <w:szCs w:val="24"/>
        </w:rPr>
        <w:t>COUNCILLORS</w:t>
      </w:r>
    </w:p>
    <w:p w14:paraId="29D9E2C8" w14:textId="77777777" w:rsidR="00383A5E" w:rsidRPr="00383A5E" w:rsidRDefault="00475A70" w:rsidP="00193011">
      <w:pPr>
        <w:pStyle w:val="Default"/>
        <w:numPr>
          <w:ilvl w:val="0"/>
          <w:numId w:val="36"/>
        </w:numPr>
        <w:rPr>
          <w:rFonts w:asciiTheme="minorHAnsi" w:hAnsiTheme="minorHAnsi"/>
        </w:rPr>
      </w:pPr>
      <w:r w:rsidRPr="00383A5E">
        <w:rPr>
          <w:rFonts w:asciiTheme="minorHAnsi" w:hAnsiTheme="minorHAnsi"/>
        </w:rPr>
        <w:t xml:space="preserve">Predetermination Localism Act 2011 - </w:t>
      </w:r>
    </w:p>
    <w:p w14:paraId="26DDD5F2" w14:textId="77777777" w:rsidR="00383A5E" w:rsidRDefault="00383A5E" w:rsidP="00784858">
      <w:pPr>
        <w:pStyle w:val="Default"/>
        <w:ind w:left="720"/>
        <w:rPr>
          <w:rFonts w:asciiTheme="minorHAnsi" w:hAnsiTheme="minorHAnsi"/>
        </w:rPr>
      </w:pPr>
      <w:r w:rsidRPr="00383A5E">
        <w:rPr>
          <w:rFonts w:asciiTheme="minorHAnsi" w:hAnsiTheme="minorHAnsi"/>
        </w:rPr>
        <w:t xml:space="preserve">Predetermination occurs where someone has a closed mind so that they are unable to apply their judgment fully and properly to the issue requiring a decision. This can lead to legal challenges and decisions being set aside. </w:t>
      </w:r>
    </w:p>
    <w:p w14:paraId="27655CBD" w14:textId="77777777" w:rsidR="00AE1ADB" w:rsidRDefault="00AE1ADB" w:rsidP="00383A5E">
      <w:pPr>
        <w:pStyle w:val="Default"/>
        <w:rPr>
          <w:rFonts w:asciiTheme="minorHAnsi" w:hAnsiTheme="minorHAnsi"/>
        </w:rPr>
      </w:pPr>
    </w:p>
    <w:p w14:paraId="76A37E7F" w14:textId="77777777" w:rsidR="00AE1ADB" w:rsidRDefault="00AE1ADB" w:rsidP="00193011">
      <w:pPr>
        <w:pStyle w:val="Default"/>
        <w:numPr>
          <w:ilvl w:val="0"/>
          <w:numId w:val="36"/>
        </w:numPr>
      </w:pPr>
      <w:r w:rsidRPr="00AE1ADB">
        <w:rPr>
          <w:rFonts w:asciiTheme="minorHAnsi" w:hAnsiTheme="minorHAnsi"/>
        </w:rPr>
        <w:t xml:space="preserve">A member is not deemed to have had a closed mind on an issue just because they have indicated what view they have taken or may take before the issue is decided. A member is not, for example, prevented from participating in discussion of an issue or voting on it if they have campaigned on the issue or made public statements about their approach to it. </w:t>
      </w:r>
    </w:p>
    <w:p w14:paraId="7938C50B" w14:textId="77777777" w:rsidR="00AE1ADB" w:rsidRDefault="00AE1ADB" w:rsidP="00AE1ADB">
      <w:pPr>
        <w:pStyle w:val="Default"/>
      </w:pPr>
    </w:p>
    <w:p w14:paraId="11EC4164" w14:textId="77777777" w:rsidR="00AE1ADB" w:rsidRPr="00AE1ADB" w:rsidRDefault="00AE1ADB" w:rsidP="00193011">
      <w:pPr>
        <w:pStyle w:val="Default"/>
        <w:numPr>
          <w:ilvl w:val="0"/>
          <w:numId w:val="36"/>
        </w:numPr>
      </w:pPr>
      <w:r w:rsidRPr="00AE1ADB">
        <w:rPr>
          <w:rFonts w:asciiTheme="minorHAnsi" w:hAnsiTheme="minorHAnsi"/>
        </w:rPr>
        <w:t xml:space="preserve">The general position, however, remains that, whatever their views, members must approach their decision-making with an open mind in the sense that they must have regard to all material considerations and must be prepared to change their views if persuaded that they should. </w:t>
      </w:r>
    </w:p>
    <w:p w14:paraId="2F955FB0" w14:textId="77777777" w:rsidR="00383A5E" w:rsidRDefault="00383A5E" w:rsidP="00383A5E">
      <w:pPr>
        <w:pStyle w:val="Default"/>
        <w:rPr>
          <w:sz w:val="22"/>
          <w:szCs w:val="22"/>
        </w:rPr>
      </w:pPr>
    </w:p>
    <w:p w14:paraId="1084ABEC" w14:textId="77777777" w:rsidR="00516E7B" w:rsidRPr="00A66915" w:rsidRDefault="00784858" w:rsidP="00193011">
      <w:pPr>
        <w:pStyle w:val="ListParagraph"/>
        <w:numPr>
          <w:ilvl w:val="0"/>
          <w:numId w:val="36"/>
        </w:numPr>
        <w:autoSpaceDE w:val="0"/>
        <w:autoSpaceDN w:val="0"/>
        <w:adjustRightInd w:val="0"/>
        <w:spacing w:after="0" w:line="240" w:lineRule="auto"/>
        <w:rPr>
          <w:rFonts w:ascii="Times New Roman" w:hAnsi="Times New Roman" w:cs="Times New Roman"/>
          <w:color w:val="000000"/>
          <w:sz w:val="24"/>
          <w:szCs w:val="24"/>
          <w:lang w:val="en-GB"/>
        </w:rPr>
      </w:pPr>
      <w:r>
        <w:rPr>
          <w:rFonts w:cs="Times New Roman"/>
          <w:color w:val="000000"/>
          <w:sz w:val="24"/>
          <w:szCs w:val="24"/>
          <w:lang w:val="en-GB"/>
        </w:rPr>
        <w:t>Members should a</w:t>
      </w:r>
      <w:r w:rsidR="00516E7B" w:rsidRPr="00193011">
        <w:rPr>
          <w:rFonts w:cs="Times New Roman"/>
          <w:color w:val="000000"/>
          <w:sz w:val="24"/>
          <w:szCs w:val="24"/>
          <w:lang w:val="en-GB"/>
        </w:rPr>
        <w:t xml:space="preserve">void meeting developers alone or putting </w:t>
      </w:r>
      <w:r>
        <w:rPr>
          <w:rFonts w:cs="Times New Roman"/>
          <w:color w:val="000000"/>
          <w:sz w:val="24"/>
          <w:szCs w:val="24"/>
          <w:lang w:val="en-GB"/>
        </w:rPr>
        <w:t>themselves</w:t>
      </w:r>
      <w:r w:rsidR="00516E7B" w:rsidRPr="00193011">
        <w:rPr>
          <w:rFonts w:cs="Times New Roman"/>
          <w:color w:val="000000"/>
          <w:sz w:val="24"/>
          <w:szCs w:val="24"/>
          <w:lang w:val="en-GB"/>
        </w:rPr>
        <w:t xml:space="preserve"> in a position where </w:t>
      </w:r>
      <w:r>
        <w:rPr>
          <w:rFonts w:cs="Times New Roman"/>
          <w:color w:val="000000"/>
          <w:sz w:val="24"/>
          <w:szCs w:val="24"/>
          <w:lang w:val="en-GB"/>
        </w:rPr>
        <w:t>they</w:t>
      </w:r>
      <w:r w:rsidR="00516E7B" w:rsidRPr="00193011">
        <w:rPr>
          <w:rFonts w:cs="Times New Roman"/>
          <w:color w:val="000000"/>
          <w:sz w:val="24"/>
          <w:szCs w:val="24"/>
          <w:lang w:val="en-GB"/>
        </w:rPr>
        <w:t xml:space="preserve"> appear to favour a person, company or group</w:t>
      </w:r>
      <w:r>
        <w:rPr>
          <w:rFonts w:cs="Times New Roman"/>
          <w:color w:val="000000"/>
          <w:sz w:val="24"/>
          <w:szCs w:val="24"/>
          <w:lang w:val="en-GB"/>
        </w:rPr>
        <w:t>.</w:t>
      </w:r>
      <w:r w:rsidR="00516E7B" w:rsidRPr="00193011">
        <w:rPr>
          <w:rFonts w:cs="Times New Roman"/>
          <w:color w:val="000000"/>
          <w:sz w:val="24"/>
          <w:szCs w:val="24"/>
          <w:lang w:val="en-GB"/>
        </w:rPr>
        <w:t xml:space="preserve"> </w:t>
      </w:r>
    </w:p>
    <w:p w14:paraId="4CC42D10" w14:textId="77777777" w:rsidR="00A66915" w:rsidRPr="00A66915" w:rsidRDefault="00A66915" w:rsidP="00A66915">
      <w:pPr>
        <w:pStyle w:val="ListParagraph"/>
        <w:rPr>
          <w:rFonts w:ascii="Times New Roman" w:hAnsi="Times New Roman" w:cs="Times New Roman"/>
          <w:color w:val="000000"/>
          <w:sz w:val="24"/>
          <w:szCs w:val="24"/>
          <w:lang w:val="en-GB"/>
        </w:rPr>
      </w:pPr>
    </w:p>
    <w:p w14:paraId="1D019EB9" w14:textId="77777777" w:rsidR="00A66915" w:rsidRDefault="00A66915" w:rsidP="00193011">
      <w:pPr>
        <w:pStyle w:val="ListParagraph"/>
        <w:numPr>
          <w:ilvl w:val="0"/>
          <w:numId w:val="36"/>
        </w:numPr>
        <w:autoSpaceDE w:val="0"/>
        <w:autoSpaceDN w:val="0"/>
        <w:adjustRightInd w:val="0"/>
        <w:spacing w:after="0" w:line="240" w:lineRule="auto"/>
        <w:rPr>
          <w:rFonts w:cs="Times New Roman"/>
          <w:color w:val="000000"/>
          <w:sz w:val="24"/>
          <w:szCs w:val="24"/>
          <w:lang w:val="en-GB"/>
        </w:rPr>
      </w:pPr>
      <w:r w:rsidRPr="00A66915">
        <w:rPr>
          <w:rFonts w:cs="Times New Roman"/>
          <w:color w:val="000000"/>
          <w:sz w:val="24"/>
          <w:szCs w:val="24"/>
          <w:lang w:val="en-GB"/>
        </w:rPr>
        <w:t xml:space="preserve">Members Code of Conduct must be </w:t>
      </w:r>
      <w:proofErr w:type="gramStart"/>
      <w:r w:rsidRPr="00A66915">
        <w:rPr>
          <w:rFonts w:cs="Times New Roman"/>
          <w:color w:val="000000"/>
          <w:sz w:val="24"/>
          <w:szCs w:val="24"/>
          <w:lang w:val="en-GB"/>
        </w:rPr>
        <w:t>complied with at all times</w:t>
      </w:r>
      <w:proofErr w:type="gramEnd"/>
      <w:r w:rsidR="00D46C91">
        <w:rPr>
          <w:rFonts w:cs="Times New Roman"/>
          <w:color w:val="000000"/>
          <w:sz w:val="24"/>
          <w:szCs w:val="24"/>
          <w:lang w:val="en-GB"/>
        </w:rPr>
        <w:t>.</w:t>
      </w:r>
    </w:p>
    <w:p w14:paraId="6232E5DD" w14:textId="77777777" w:rsidR="00D46C91" w:rsidRPr="00D46C91" w:rsidRDefault="00D46C91" w:rsidP="00D46C91">
      <w:pPr>
        <w:pStyle w:val="ListParagraph"/>
        <w:rPr>
          <w:rFonts w:cs="Times New Roman"/>
          <w:color w:val="000000"/>
          <w:sz w:val="24"/>
          <w:szCs w:val="24"/>
          <w:lang w:val="en-GB"/>
        </w:rPr>
      </w:pPr>
    </w:p>
    <w:p w14:paraId="55A93423" w14:textId="77777777" w:rsidR="00D46C91" w:rsidRDefault="00D46C91" w:rsidP="00D46C91">
      <w:pPr>
        <w:pStyle w:val="ListParagraph"/>
        <w:autoSpaceDE w:val="0"/>
        <w:autoSpaceDN w:val="0"/>
        <w:adjustRightInd w:val="0"/>
        <w:spacing w:after="0" w:line="240" w:lineRule="auto"/>
        <w:rPr>
          <w:rFonts w:cs="Times New Roman"/>
          <w:color w:val="000000"/>
          <w:sz w:val="24"/>
          <w:szCs w:val="24"/>
          <w:lang w:val="en-GB"/>
        </w:rPr>
      </w:pPr>
    </w:p>
    <w:p w14:paraId="57420F49" w14:textId="77777777" w:rsidR="00784858" w:rsidRPr="00784858" w:rsidRDefault="00784858" w:rsidP="00784858">
      <w:pPr>
        <w:pStyle w:val="ListParagraph"/>
        <w:rPr>
          <w:rFonts w:cs="Times New Roman"/>
          <w:color w:val="000000"/>
          <w:sz w:val="24"/>
          <w:szCs w:val="24"/>
          <w:lang w:val="en-GB"/>
        </w:rPr>
      </w:pPr>
    </w:p>
    <w:p w14:paraId="1C5144EE" w14:textId="77777777" w:rsidR="008E5AEA" w:rsidRPr="00047DCA" w:rsidRDefault="008E5AEA" w:rsidP="00047DCA">
      <w:pPr>
        <w:autoSpaceDE w:val="0"/>
        <w:autoSpaceDN w:val="0"/>
        <w:adjustRightInd w:val="0"/>
        <w:spacing w:after="0" w:line="240" w:lineRule="auto"/>
        <w:ind w:left="0"/>
        <w:rPr>
          <w:rFonts w:cs="Times New Roman"/>
          <w:color w:val="000000"/>
          <w:sz w:val="24"/>
          <w:szCs w:val="24"/>
          <w:lang w:val="en-GB"/>
        </w:rPr>
      </w:pPr>
    </w:p>
    <w:p w14:paraId="74CE1707" w14:textId="77777777" w:rsidR="00516E7B" w:rsidRDefault="00516E7B" w:rsidP="00383A5E">
      <w:pPr>
        <w:pStyle w:val="Default"/>
        <w:rPr>
          <w:sz w:val="22"/>
          <w:szCs w:val="22"/>
        </w:rPr>
      </w:pPr>
    </w:p>
    <w:p w14:paraId="21566D11" w14:textId="77777777" w:rsidR="00B013C3" w:rsidRPr="00B84AD3" w:rsidRDefault="00B013C3" w:rsidP="0082662A">
      <w:pPr>
        <w:pStyle w:val="ListNumber2"/>
        <w:numPr>
          <w:ilvl w:val="0"/>
          <w:numId w:val="0"/>
        </w:numPr>
        <w:ind w:left="720" w:hanging="360"/>
        <w:rPr>
          <w:sz w:val="24"/>
          <w:szCs w:val="24"/>
        </w:rPr>
      </w:pPr>
    </w:p>
    <w:p w14:paraId="0BA2F308" w14:textId="77777777" w:rsidR="00B013C3" w:rsidRDefault="00784858">
      <w:pPr>
        <w:pStyle w:val="ListNumber"/>
        <w:rPr>
          <w:sz w:val="24"/>
          <w:szCs w:val="24"/>
        </w:rPr>
      </w:pPr>
      <w:r>
        <w:rPr>
          <w:sz w:val="24"/>
          <w:szCs w:val="24"/>
        </w:rPr>
        <w:t>Meetings to discuss potential contributions to Parish projects.</w:t>
      </w:r>
    </w:p>
    <w:p w14:paraId="055222D2" w14:textId="77777777" w:rsidR="008E5AEA" w:rsidRDefault="006C4C11" w:rsidP="008E5AEA">
      <w:pPr>
        <w:pStyle w:val="ListNumber"/>
        <w:numPr>
          <w:ilvl w:val="0"/>
          <w:numId w:val="37"/>
        </w:numPr>
        <w:rPr>
          <w:b w:val="0"/>
          <w:sz w:val="24"/>
          <w:szCs w:val="24"/>
        </w:rPr>
      </w:pPr>
      <w:r>
        <w:rPr>
          <w:b w:val="0"/>
          <w:sz w:val="24"/>
          <w:szCs w:val="24"/>
        </w:rPr>
        <w:t xml:space="preserve">Two Members </w:t>
      </w:r>
      <w:r w:rsidRPr="008E5AEA">
        <w:rPr>
          <w:b w:val="0"/>
          <w:sz w:val="24"/>
          <w:szCs w:val="24"/>
        </w:rPr>
        <w:t xml:space="preserve">will </w:t>
      </w:r>
      <w:r>
        <w:rPr>
          <w:b w:val="0"/>
          <w:sz w:val="24"/>
          <w:szCs w:val="24"/>
        </w:rPr>
        <w:t>be present at all meetings</w:t>
      </w:r>
      <w:r w:rsidR="00D35B9C">
        <w:rPr>
          <w:b w:val="0"/>
          <w:sz w:val="24"/>
          <w:szCs w:val="24"/>
        </w:rPr>
        <w:t>,</w:t>
      </w:r>
      <w:r w:rsidRPr="008E5AEA">
        <w:rPr>
          <w:b w:val="0"/>
          <w:sz w:val="24"/>
          <w:szCs w:val="24"/>
        </w:rPr>
        <w:t xml:space="preserve"> </w:t>
      </w:r>
      <w:r>
        <w:rPr>
          <w:b w:val="0"/>
          <w:sz w:val="24"/>
          <w:szCs w:val="24"/>
        </w:rPr>
        <w:t>including t</w:t>
      </w:r>
      <w:r w:rsidR="008E5AEA" w:rsidRPr="008E5AEA">
        <w:rPr>
          <w:b w:val="0"/>
          <w:sz w:val="24"/>
          <w:szCs w:val="24"/>
        </w:rPr>
        <w:t xml:space="preserve">he Chairman or the Vice-Chairman of the Parish Council </w:t>
      </w:r>
    </w:p>
    <w:p w14:paraId="3B0E8C82" w14:textId="77777777" w:rsidR="00B614FD" w:rsidRDefault="00B614FD" w:rsidP="008E5AEA">
      <w:pPr>
        <w:pStyle w:val="ListNumber"/>
        <w:numPr>
          <w:ilvl w:val="0"/>
          <w:numId w:val="37"/>
        </w:numPr>
        <w:rPr>
          <w:b w:val="0"/>
          <w:sz w:val="24"/>
          <w:szCs w:val="24"/>
        </w:rPr>
      </w:pPr>
      <w:r>
        <w:rPr>
          <w:b w:val="0"/>
          <w:sz w:val="24"/>
          <w:szCs w:val="24"/>
        </w:rPr>
        <w:t xml:space="preserve">The Parish Clerk will be responsible for </w:t>
      </w:r>
      <w:r w:rsidR="00D257A0">
        <w:rPr>
          <w:b w:val="0"/>
          <w:sz w:val="24"/>
          <w:szCs w:val="24"/>
        </w:rPr>
        <w:t xml:space="preserve">contacting all parties involved and </w:t>
      </w:r>
      <w:r w:rsidR="0008776E">
        <w:rPr>
          <w:b w:val="0"/>
          <w:sz w:val="24"/>
          <w:szCs w:val="24"/>
        </w:rPr>
        <w:t>arranging the meetings</w:t>
      </w:r>
      <w:r w:rsidR="00D35B9C">
        <w:rPr>
          <w:b w:val="0"/>
          <w:sz w:val="24"/>
          <w:szCs w:val="24"/>
        </w:rPr>
        <w:t xml:space="preserve">.  All attendees will be advised, in writing, that the discussions will not, in any way, bind the Council to any </w:t>
      </w:r>
      <w:proofErr w:type="gramStart"/>
      <w:r w:rsidR="00D35B9C">
        <w:rPr>
          <w:b w:val="0"/>
          <w:sz w:val="24"/>
          <w:szCs w:val="24"/>
        </w:rPr>
        <w:t>particular course</w:t>
      </w:r>
      <w:proofErr w:type="gramEnd"/>
      <w:r w:rsidR="00D35B9C">
        <w:rPr>
          <w:b w:val="0"/>
          <w:sz w:val="24"/>
          <w:szCs w:val="24"/>
        </w:rPr>
        <w:t xml:space="preserve"> of action.</w:t>
      </w:r>
    </w:p>
    <w:p w14:paraId="3831363D" w14:textId="77777777" w:rsidR="008E5AEA" w:rsidRDefault="008E5AEA" w:rsidP="008E5AEA">
      <w:pPr>
        <w:pStyle w:val="ListNumber"/>
        <w:numPr>
          <w:ilvl w:val="0"/>
          <w:numId w:val="37"/>
        </w:numPr>
        <w:rPr>
          <w:b w:val="0"/>
          <w:sz w:val="24"/>
          <w:szCs w:val="24"/>
        </w:rPr>
      </w:pPr>
      <w:r>
        <w:rPr>
          <w:b w:val="0"/>
          <w:sz w:val="24"/>
          <w:szCs w:val="24"/>
        </w:rPr>
        <w:t>The Parish Clerk will take notes at the meeting with the potential developers and will be responsible for the distribution of those notes</w:t>
      </w:r>
    </w:p>
    <w:p w14:paraId="52FA81EC" w14:textId="77777777" w:rsidR="008E5AEA" w:rsidRDefault="00047DCA" w:rsidP="00047DCA">
      <w:pPr>
        <w:pStyle w:val="ListNumber"/>
        <w:rPr>
          <w:sz w:val="24"/>
          <w:szCs w:val="24"/>
        </w:rPr>
      </w:pPr>
      <w:r w:rsidRPr="00047DCA">
        <w:rPr>
          <w:sz w:val="24"/>
          <w:szCs w:val="24"/>
        </w:rPr>
        <w:t>DECISIONS</w:t>
      </w:r>
    </w:p>
    <w:p w14:paraId="6F572AAD" w14:textId="77777777" w:rsidR="00047DCA" w:rsidRDefault="00047DCA" w:rsidP="00047DCA">
      <w:pPr>
        <w:pStyle w:val="ListNumber"/>
        <w:numPr>
          <w:ilvl w:val="0"/>
          <w:numId w:val="38"/>
        </w:numPr>
        <w:rPr>
          <w:b w:val="0"/>
          <w:sz w:val="24"/>
          <w:szCs w:val="24"/>
        </w:rPr>
      </w:pPr>
      <w:r w:rsidRPr="00047DCA">
        <w:rPr>
          <w:b w:val="0"/>
          <w:sz w:val="24"/>
          <w:szCs w:val="24"/>
        </w:rPr>
        <w:t xml:space="preserve">No agreements or </w:t>
      </w:r>
      <w:r>
        <w:rPr>
          <w:b w:val="0"/>
          <w:sz w:val="24"/>
          <w:szCs w:val="24"/>
        </w:rPr>
        <w:t xml:space="preserve">decisions can be made at </w:t>
      </w:r>
      <w:r w:rsidR="00784858">
        <w:rPr>
          <w:b w:val="0"/>
          <w:sz w:val="24"/>
          <w:szCs w:val="24"/>
        </w:rPr>
        <w:t>a</w:t>
      </w:r>
      <w:r>
        <w:rPr>
          <w:b w:val="0"/>
          <w:sz w:val="24"/>
          <w:szCs w:val="24"/>
        </w:rPr>
        <w:t xml:space="preserve"> meeting with potential developers</w:t>
      </w:r>
    </w:p>
    <w:p w14:paraId="7E0D16EB" w14:textId="77777777" w:rsidR="00047DCA" w:rsidRDefault="00B0429F" w:rsidP="00047DCA">
      <w:pPr>
        <w:pStyle w:val="ListNumber"/>
        <w:numPr>
          <w:ilvl w:val="0"/>
          <w:numId w:val="38"/>
        </w:numPr>
        <w:rPr>
          <w:b w:val="0"/>
          <w:sz w:val="24"/>
          <w:szCs w:val="24"/>
        </w:rPr>
      </w:pPr>
      <w:r>
        <w:rPr>
          <w:b w:val="0"/>
          <w:sz w:val="24"/>
          <w:szCs w:val="24"/>
        </w:rPr>
        <w:t>The members of the Parish Council must report back to the Parish Council after the meeting</w:t>
      </w:r>
    </w:p>
    <w:p w14:paraId="5735411C" w14:textId="77777777" w:rsidR="00B0429F" w:rsidRDefault="00B0429F" w:rsidP="00047DCA">
      <w:pPr>
        <w:pStyle w:val="ListNumber"/>
        <w:numPr>
          <w:ilvl w:val="0"/>
          <w:numId w:val="38"/>
        </w:numPr>
        <w:rPr>
          <w:b w:val="0"/>
          <w:sz w:val="24"/>
          <w:szCs w:val="24"/>
        </w:rPr>
      </w:pPr>
      <w:r>
        <w:rPr>
          <w:b w:val="0"/>
          <w:sz w:val="24"/>
          <w:szCs w:val="24"/>
        </w:rPr>
        <w:t>If appropriate, any decisions / agreements from the meeting must be voted on at a full Parish Council meeting</w:t>
      </w:r>
    </w:p>
    <w:p w14:paraId="310FC63C" w14:textId="77777777" w:rsidR="00B0429F" w:rsidRDefault="00454A53" w:rsidP="00047DCA">
      <w:pPr>
        <w:pStyle w:val="ListNumber"/>
        <w:numPr>
          <w:ilvl w:val="0"/>
          <w:numId w:val="38"/>
        </w:numPr>
        <w:rPr>
          <w:b w:val="0"/>
          <w:sz w:val="24"/>
          <w:szCs w:val="24"/>
        </w:rPr>
      </w:pPr>
      <w:r>
        <w:rPr>
          <w:b w:val="0"/>
          <w:sz w:val="24"/>
          <w:szCs w:val="24"/>
        </w:rPr>
        <w:t xml:space="preserve">This decision will be </w:t>
      </w:r>
      <w:r w:rsidR="004A78CD">
        <w:rPr>
          <w:b w:val="0"/>
          <w:sz w:val="24"/>
          <w:szCs w:val="24"/>
        </w:rPr>
        <w:t xml:space="preserve">recorded in the </w:t>
      </w:r>
      <w:r>
        <w:rPr>
          <w:b w:val="0"/>
          <w:sz w:val="24"/>
          <w:szCs w:val="24"/>
        </w:rPr>
        <w:t>minut</w:t>
      </w:r>
      <w:r w:rsidR="00697F7B">
        <w:rPr>
          <w:b w:val="0"/>
          <w:sz w:val="24"/>
          <w:szCs w:val="24"/>
        </w:rPr>
        <w:t>e</w:t>
      </w:r>
      <w:r w:rsidR="004A78CD">
        <w:rPr>
          <w:b w:val="0"/>
          <w:sz w:val="24"/>
          <w:szCs w:val="24"/>
        </w:rPr>
        <w:t xml:space="preserve">s and the outcome </w:t>
      </w:r>
      <w:r w:rsidR="00697F7B">
        <w:rPr>
          <w:b w:val="0"/>
          <w:sz w:val="24"/>
          <w:szCs w:val="24"/>
        </w:rPr>
        <w:t>will be</w:t>
      </w:r>
      <w:r w:rsidR="004A78CD">
        <w:rPr>
          <w:b w:val="0"/>
          <w:sz w:val="24"/>
          <w:szCs w:val="24"/>
        </w:rPr>
        <w:t xml:space="preserve"> </w:t>
      </w:r>
      <w:proofErr w:type="gramStart"/>
      <w:r w:rsidR="004A78CD">
        <w:rPr>
          <w:b w:val="0"/>
          <w:sz w:val="24"/>
          <w:szCs w:val="24"/>
        </w:rPr>
        <w:t xml:space="preserve">forwarded </w:t>
      </w:r>
      <w:r>
        <w:rPr>
          <w:b w:val="0"/>
          <w:sz w:val="24"/>
          <w:szCs w:val="24"/>
        </w:rPr>
        <w:t xml:space="preserve"> to</w:t>
      </w:r>
      <w:proofErr w:type="gramEnd"/>
      <w:r>
        <w:rPr>
          <w:b w:val="0"/>
          <w:sz w:val="24"/>
          <w:szCs w:val="24"/>
        </w:rPr>
        <w:t xml:space="preserve"> the </w:t>
      </w:r>
      <w:r w:rsidR="004A78CD">
        <w:rPr>
          <w:b w:val="0"/>
          <w:sz w:val="24"/>
          <w:szCs w:val="24"/>
        </w:rPr>
        <w:t>attendees of the meeting</w:t>
      </w:r>
    </w:p>
    <w:p w14:paraId="4534B753" w14:textId="77777777" w:rsidR="00D445C8" w:rsidRDefault="00D445C8" w:rsidP="00D445C8">
      <w:pPr>
        <w:pStyle w:val="ListNumber"/>
        <w:numPr>
          <w:ilvl w:val="0"/>
          <w:numId w:val="0"/>
        </w:numPr>
        <w:ind w:left="360" w:hanging="360"/>
        <w:rPr>
          <w:b w:val="0"/>
          <w:sz w:val="24"/>
          <w:szCs w:val="24"/>
        </w:rPr>
      </w:pPr>
    </w:p>
    <w:p w14:paraId="1269C897" w14:textId="77777777" w:rsidR="00D445C8" w:rsidRDefault="00D445C8" w:rsidP="00D445C8">
      <w:pPr>
        <w:pStyle w:val="ListNumber"/>
        <w:numPr>
          <w:ilvl w:val="0"/>
          <w:numId w:val="0"/>
        </w:numPr>
        <w:ind w:left="360" w:hanging="360"/>
        <w:rPr>
          <w:b w:val="0"/>
          <w:sz w:val="24"/>
          <w:szCs w:val="24"/>
        </w:rPr>
      </w:pPr>
    </w:p>
    <w:p w14:paraId="7F410FBC" w14:textId="77777777" w:rsidR="00D445C8" w:rsidRDefault="00D445C8" w:rsidP="00D445C8">
      <w:pPr>
        <w:pStyle w:val="ListNumber"/>
        <w:numPr>
          <w:ilvl w:val="0"/>
          <w:numId w:val="0"/>
        </w:numPr>
        <w:ind w:left="360" w:hanging="360"/>
        <w:rPr>
          <w:b w:val="0"/>
          <w:sz w:val="24"/>
          <w:szCs w:val="24"/>
        </w:rPr>
      </w:pPr>
    </w:p>
    <w:p w14:paraId="7E05990D" w14:textId="77777777" w:rsidR="00D445C8" w:rsidRDefault="00D445C8" w:rsidP="00D445C8">
      <w:pPr>
        <w:pStyle w:val="ListNumber"/>
        <w:numPr>
          <w:ilvl w:val="0"/>
          <w:numId w:val="0"/>
        </w:numPr>
        <w:ind w:left="360" w:hanging="360"/>
        <w:rPr>
          <w:b w:val="0"/>
          <w:sz w:val="24"/>
          <w:szCs w:val="24"/>
        </w:rPr>
      </w:pPr>
      <w:r>
        <w:rPr>
          <w:b w:val="0"/>
          <w:sz w:val="24"/>
          <w:szCs w:val="24"/>
        </w:rPr>
        <w:t xml:space="preserve">This </w:t>
      </w:r>
      <w:r w:rsidR="00784858">
        <w:rPr>
          <w:b w:val="0"/>
          <w:sz w:val="24"/>
          <w:szCs w:val="24"/>
        </w:rPr>
        <w:t>document</w:t>
      </w:r>
      <w:r>
        <w:rPr>
          <w:b w:val="0"/>
          <w:sz w:val="24"/>
          <w:szCs w:val="24"/>
        </w:rPr>
        <w:t xml:space="preserve"> was agreed at the Parish Council meeting </w:t>
      </w:r>
      <w:proofErr w:type="gramStart"/>
      <w:r>
        <w:rPr>
          <w:b w:val="0"/>
          <w:sz w:val="24"/>
          <w:szCs w:val="24"/>
        </w:rPr>
        <w:t>date:…</w:t>
      </w:r>
      <w:proofErr w:type="gramEnd"/>
      <w:r>
        <w:rPr>
          <w:b w:val="0"/>
          <w:sz w:val="24"/>
          <w:szCs w:val="24"/>
        </w:rPr>
        <w:t>……..</w:t>
      </w:r>
    </w:p>
    <w:p w14:paraId="37CD8E5F" w14:textId="77777777" w:rsidR="00454A53" w:rsidRPr="00047DCA" w:rsidRDefault="00454A53" w:rsidP="00697F7B">
      <w:pPr>
        <w:pStyle w:val="ListNumber"/>
        <w:numPr>
          <w:ilvl w:val="0"/>
          <w:numId w:val="0"/>
        </w:numPr>
        <w:ind w:left="360" w:hanging="360"/>
        <w:rPr>
          <w:b w:val="0"/>
          <w:sz w:val="24"/>
          <w:szCs w:val="24"/>
        </w:rPr>
      </w:pPr>
    </w:p>
    <w:p w14:paraId="63DB95B8" w14:textId="77777777" w:rsidR="00047DCA" w:rsidRPr="008E5AEA" w:rsidRDefault="00047DCA" w:rsidP="00047DCA">
      <w:pPr>
        <w:pStyle w:val="ListNumber"/>
        <w:numPr>
          <w:ilvl w:val="0"/>
          <w:numId w:val="0"/>
        </w:numPr>
        <w:ind w:left="360"/>
      </w:pPr>
    </w:p>
    <w:p w14:paraId="7A0BB16C" w14:textId="77777777" w:rsidR="008E5AEA" w:rsidRPr="00B84AD3" w:rsidRDefault="008E5AEA" w:rsidP="008E5AEA">
      <w:pPr>
        <w:pStyle w:val="ListNumber"/>
        <w:numPr>
          <w:ilvl w:val="0"/>
          <w:numId w:val="0"/>
        </w:numPr>
        <w:ind w:left="360"/>
        <w:rPr>
          <w:sz w:val="24"/>
          <w:szCs w:val="24"/>
        </w:rPr>
      </w:pPr>
    </w:p>
    <w:sectPr w:rsidR="008E5AEA" w:rsidRPr="00B84AD3" w:rsidSect="009074A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542D" w14:textId="77777777" w:rsidR="000A2919" w:rsidRDefault="000A2919">
      <w:pPr>
        <w:spacing w:after="0" w:line="240" w:lineRule="auto"/>
      </w:pPr>
      <w:r>
        <w:separator/>
      </w:r>
    </w:p>
  </w:endnote>
  <w:endnote w:type="continuationSeparator" w:id="0">
    <w:p w14:paraId="6DF34907" w14:textId="77777777" w:rsidR="000A2919" w:rsidRDefault="000A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E55E" w14:textId="77777777" w:rsidR="000A2919" w:rsidRDefault="000A2919">
      <w:pPr>
        <w:spacing w:after="0" w:line="240" w:lineRule="auto"/>
      </w:pPr>
      <w:r>
        <w:separator/>
      </w:r>
    </w:p>
  </w:footnote>
  <w:footnote w:type="continuationSeparator" w:id="0">
    <w:p w14:paraId="6B9BECD2" w14:textId="77777777" w:rsidR="000A2919" w:rsidRDefault="000A2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A247F94"/>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3C50331C"/>
    <w:lvl w:ilvl="0">
      <w:start w:val="1"/>
      <w:numFmt w:val="decimal"/>
      <w:pStyle w:val="ListNumber3"/>
      <w:lvlText w:val="%1)"/>
      <w:lvlJc w:val="left"/>
      <w:pPr>
        <w:ind w:left="1080" w:hanging="360"/>
      </w:pPr>
    </w:lvl>
  </w:abstractNum>
  <w:abstractNum w:abstractNumId="2" w15:restartNumberingAfterBreak="0">
    <w:nsid w:val="FFFFFF7F"/>
    <w:multiLevelType w:val="singleLevel"/>
    <w:tmpl w:val="D3EEE5A4"/>
    <w:lvl w:ilvl="0">
      <w:start w:val="1"/>
      <w:numFmt w:val="lowerLetter"/>
      <w:pStyle w:val="ListNumber2"/>
      <w:lvlText w:val="%1."/>
      <w:lvlJc w:val="left"/>
      <w:pPr>
        <w:ind w:left="720" w:hanging="360"/>
      </w:pPr>
    </w:lvl>
  </w:abstractNum>
  <w:abstractNum w:abstractNumId="3" w15:restartNumberingAfterBreak="0">
    <w:nsid w:val="FFFFFF83"/>
    <w:multiLevelType w:val="singleLevel"/>
    <w:tmpl w:val="41DE53F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268BC54"/>
    <w:lvl w:ilvl="0">
      <w:start w:val="1"/>
      <w:numFmt w:val="decimal"/>
      <w:pStyle w:val="ListNumber"/>
      <w:lvlText w:val="%1."/>
      <w:lvlJc w:val="left"/>
      <w:pPr>
        <w:tabs>
          <w:tab w:val="num" w:pos="360"/>
        </w:tabs>
        <w:ind w:left="360" w:hanging="360"/>
      </w:pPr>
    </w:lvl>
  </w:abstractNum>
  <w:abstractNum w:abstractNumId="5" w15:restartNumberingAfterBreak="0">
    <w:nsid w:val="06E06055"/>
    <w:multiLevelType w:val="hybridMultilevel"/>
    <w:tmpl w:val="339402C4"/>
    <w:lvl w:ilvl="0" w:tplc="956864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90AB6"/>
    <w:multiLevelType w:val="hybridMultilevel"/>
    <w:tmpl w:val="EB0850D2"/>
    <w:lvl w:ilvl="0" w:tplc="EC7E50C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349D203D"/>
    <w:multiLevelType w:val="hybridMultilevel"/>
    <w:tmpl w:val="4372C494"/>
    <w:lvl w:ilvl="0" w:tplc="DAFC8C90">
      <w:start w:val="1"/>
      <w:numFmt w:val="lowerLetter"/>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D3D5B"/>
    <w:multiLevelType w:val="hybridMultilevel"/>
    <w:tmpl w:val="559E08B0"/>
    <w:lvl w:ilvl="0" w:tplc="134A7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8008561">
    <w:abstractNumId w:val="4"/>
  </w:num>
  <w:num w:numId="2" w16cid:durableId="1983385162">
    <w:abstractNumId w:val="2"/>
  </w:num>
  <w:num w:numId="3" w16cid:durableId="1565871943">
    <w:abstractNumId w:val="2"/>
    <w:lvlOverride w:ilvl="0">
      <w:startOverride w:val="1"/>
    </w:lvlOverride>
  </w:num>
  <w:num w:numId="4" w16cid:durableId="1231160909">
    <w:abstractNumId w:val="2"/>
    <w:lvlOverride w:ilvl="0">
      <w:startOverride w:val="1"/>
    </w:lvlOverride>
  </w:num>
  <w:num w:numId="5" w16cid:durableId="639963206">
    <w:abstractNumId w:val="1"/>
  </w:num>
  <w:num w:numId="6" w16cid:durableId="2105148237">
    <w:abstractNumId w:val="1"/>
    <w:lvlOverride w:ilvl="0">
      <w:startOverride w:val="1"/>
    </w:lvlOverride>
  </w:num>
  <w:num w:numId="7" w16cid:durableId="968243711">
    <w:abstractNumId w:val="0"/>
  </w:num>
  <w:num w:numId="8" w16cid:durableId="195433703">
    <w:abstractNumId w:val="0"/>
    <w:lvlOverride w:ilvl="0">
      <w:startOverride w:val="1"/>
    </w:lvlOverride>
  </w:num>
  <w:num w:numId="9" w16cid:durableId="978610225">
    <w:abstractNumId w:val="1"/>
    <w:lvlOverride w:ilvl="0">
      <w:startOverride w:val="1"/>
    </w:lvlOverride>
  </w:num>
  <w:num w:numId="10" w16cid:durableId="520818384">
    <w:abstractNumId w:val="1"/>
    <w:lvlOverride w:ilvl="0">
      <w:startOverride w:val="1"/>
    </w:lvlOverride>
  </w:num>
  <w:num w:numId="11" w16cid:durableId="1050300752">
    <w:abstractNumId w:val="1"/>
    <w:lvlOverride w:ilvl="0">
      <w:startOverride w:val="1"/>
    </w:lvlOverride>
  </w:num>
  <w:num w:numId="12" w16cid:durableId="1359163749">
    <w:abstractNumId w:val="1"/>
    <w:lvlOverride w:ilvl="0">
      <w:startOverride w:val="1"/>
    </w:lvlOverride>
  </w:num>
  <w:num w:numId="13" w16cid:durableId="240720983">
    <w:abstractNumId w:val="1"/>
    <w:lvlOverride w:ilvl="0">
      <w:startOverride w:val="1"/>
    </w:lvlOverride>
  </w:num>
  <w:num w:numId="14" w16cid:durableId="1600408449">
    <w:abstractNumId w:val="2"/>
    <w:lvlOverride w:ilvl="0">
      <w:startOverride w:val="1"/>
    </w:lvlOverride>
  </w:num>
  <w:num w:numId="15" w16cid:durableId="626087923">
    <w:abstractNumId w:val="2"/>
    <w:lvlOverride w:ilvl="0">
      <w:startOverride w:val="1"/>
    </w:lvlOverride>
  </w:num>
  <w:num w:numId="16" w16cid:durableId="35397246">
    <w:abstractNumId w:val="2"/>
    <w:lvlOverride w:ilvl="0">
      <w:startOverride w:val="1"/>
    </w:lvlOverride>
  </w:num>
  <w:num w:numId="17" w16cid:durableId="129589788">
    <w:abstractNumId w:val="2"/>
    <w:lvlOverride w:ilvl="0">
      <w:startOverride w:val="1"/>
    </w:lvlOverride>
  </w:num>
  <w:num w:numId="18" w16cid:durableId="1165782262">
    <w:abstractNumId w:val="1"/>
    <w:lvlOverride w:ilvl="0">
      <w:startOverride w:val="1"/>
    </w:lvlOverride>
  </w:num>
  <w:num w:numId="19" w16cid:durableId="1410157728">
    <w:abstractNumId w:val="1"/>
    <w:lvlOverride w:ilvl="0">
      <w:startOverride w:val="1"/>
    </w:lvlOverride>
  </w:num>
  <w:num w:numId="20" w16cid:durableId="2085254432">
    <w:abstractNumId w:val="2"/>
    <w:lvlOverride w:ilvl="0">
      <w:startOverride w:val="1"/>
    </w:lvlOverride>
  </w:num>
  <w:num w:numId="21" w16cid:durableId="997922585">
    <w:abstractNumId w:val="2"/>
    <w:lvlOverride w:ilvl="0">
      <w:startOverride w:val="1"/>
    </w:lvlOverride>
  </w:num>
  <w:num w:numId="22" w16cid:durableId="1824395165">
    <w:abstractNumId w:val="2"/>
    <w:lvlOverride w:ilvl="0">
      <w:startOverride w:val="1"/>
    </w:lvlOverride>
  </w:num>
  <w:num w:numId="23" w16cid:durableId="1699697774">
    <w:abstractNumId w:val="1"/>
    <w:lvlOverride w:ilvl="0">
      <w:startOverride w:val="1"/>
    </w:lvlOverride>
  </w:num>
  <w:num w:numId="24" w16cid:durableId="1864706738">
    <w:abstractNumId w:val="2"/>
    <w:lvlOverride w:ilvl="0">
      <w:startOverride w:val="1"/>
    </w:lvlOverride>
  </w:num>
  <w:num w:numId="25" w16cid:durableId="332995575">
    <w:abstractNumId w:val="2"/>
    <w:lvlOverride w:ilvl="0">
      <w:startOverride w:val="1"/>
    </w:lvlOverride>
  </w:num>
  <w:num w:numId="26" w16cid:durableId="1478692265">
    <w:abstractNumId w:val="2"/>
    <w:lvlOverride w:ilvl="0">
      <w:startOverride w:val="1"/>
    </w:lvlOverride>
  </w:num>
  <w:num w:numId="27" w16cid:durableId="640378928">
    <w:abstractNumId w:val="2"/>
    <w:lvlOverride w:ilvl="0">
      <w:startOverride w:val="1"/>
    </w:lvlOverride>
  </w:num>
  <w:num w:numId="28" w16cid:durableId="1967471697">
    <w:abstractNumId w:val="2"/>
    <w:lvlOverride w:ilvl="0">
      <w:startOverride w:val="1"/>
    </w:lvlOverride>
  </w:num>
  <w:num w:numId="29" w16cid:durableId="1119373490">
    <w:abstractNumId w:val="2"/>
    <w:lvlOverride w:ilvl="0">
      <w:startOverride w:val="1"/>
    </w:lvlOverride>
  </w:num>
  <w:num w:numId="30" w16cid:durableId="1995378589">
    <w:abstractNumId w:val="2"/>
    <w:lvlOverride w:ilvl="0">
      <w:startOverride w:val="1"/>
    </w:lvlOverride>
  </w:num>
  <w:num w:numId="31" w16cid:durableId="360017009">
    <w:abstractNumId w:val="1"/>
    <w:lvlOverride w:ilvl="0">
      <w:startOverride w:val="1"/>
    </w:lvlOverride>
  </w:num>
  <w:num w:numId="32" w16cid:durableId="538906159">
    <w:abstractNumId w:val="3"/>
  </w:num>
  <w:num w:numId="33" w16cid:durableId="4332584">
    <w:abstractNumId w:val="2"/>
    <w:lvlOverride w:ilvl="0">
      <w:startOverride w:val="1"/>
    </w:lvlOverride>
  </w:num>
  <w:num w:numId="34" w16cid:durableId="458493158">
    <w:abstractNumId w:val="1"/>
    <w:lvlOverride w:ilvl="0">
      <w:startOverride w:val="1"/>
    </w:lvlOverride>
  </w:num>
  <w:num w:numId="35" w16cid:durableId="1449592942">
    <w:abstractNumId w:val="2"/>
    <w:lvlOverride w:ilvl="0">
      <w:startOverride w:val="1"/>
    </w:lvlOverride>
  </w:num>
  <w:num w:numId="36" w16cid:durableId="1517815562">
    <w:abstractNumId w:val="7"/>
  </w:num>
  <w:num w:numId="37" w16cid:durableId="1109199076">
    <w:abstractNumId w:val="8"/>
  </w:num>
  <w:num w:numId="38" w16cid:durableId="819031001">
    <w:abstractNumId w:val="5"/>
  </w:num>
  <w:num w:numId="39" w16cid:durableId="2023428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071"/>
    <w:rsid w:val="00013D3E"/>
    <w:rsid w:val="00026EC8"/>
    <w:rsid w:val="00047DCA"/>
    <w:rsid w:val="0008776E"/>
    <w:rsid w:val="000A2919"/>
    <w:rsid w:val="000B1E5D"/>
    <w:rsid w:val="000D4622"/>
    <w:rsid w:val="000F6B5B"/>
    <w:rsid w:val="00193011"/>
    <w:rsid w:val="00383A5E"/>
    <w:rsid w:val="003B0071"/>
    <w:rsid w:val="003E1B39"/>
    <w:rsid w:val="00454A53"/>
    <w:rsid w:val="00454C52"/>
    <w:rsid w:val="00475A70"/>
    <w:rsid w:val="004A78CD"/>
    <w:rsid w:val="004E4B73"/>
    <w:rsid w:val="005022F8"/>
    <w:rsid w:val="00516E7B"/>
    <w:rsid w:val="005B0BEB"/>
    <w:rsid w:val="00697F7B"/>
    <w:rsid w:val="006A1766"/>
    <w:rsid w:val="006C4C11"/>
    <w:rsid w:val="00784858"/>
    <w:rsid w:val="00821905"/>
    <w:rsid w:val="0082662A"/>
    <w:rsid w:val="008E5AEA"/>
    <w:rsid w:val="00904D37"/>
    <w:rsid w:val="009074A2"/>
    <w:rsid w:val="00970003"/>
    <w:rsid w:val="00A66915"/>
    <w:rsid w:val="00A80BD7"/>
    <w:rsid w:val="00AC1462"/>
    <w:rsid w:val="00AE1ADB"/>
    <w:rsid w:val="00AF097A"/>
    <w:rsid w:val="00B013C3"/>
    <w:rsid w:val="00B0429F"/>
    <w:rsid w:val="00B614FD"/>
    <w:rsid w:val="00B84AD3"/>
    <w:rsid w:val="00D257A0"/>
    <w:rsid w:val="00D35B9C"/>
    <w:rsid w:val="00D445C8"/>
    <w:rsid w:val="00D46C91"/>
    <w:rsid w:val="00DC2484"/>
    <w:rsid w:val="00E40AB6"/>
    <w:rsid w:val="00E715C5"/>
    <w:rsid w:val="00FE1B70"/>
    <w:rsid w:val="00F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uiPriority="3"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2"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4A2"/>
    <w:pPr>
      <w:ind w:left="360"/>
    </w:pPr>
  </w:style>
  <w:style w:type="paragraph" w:styleId="Heading1">
    <w:name w:val="heading 1"/>
    <w:basedOn w:val="Normal"/>
    <w:next w:val="Normal"/>
    <w:link w:val="Heading1Char"/>
    <w:uiPriority w:val="1"/>
    <w:qFormat/>
    <w:rsid w:val="009074A2"/>
    <w:pPr>
      <w:keepNext/>
      <w:keepLines/>
      <w:tabs>
        <w:tab w:val="right" w:pos="9360"/>
      </w:tabs>
      <w:spacing w:before="240" w:after="0"/>
      <w:ind w:left="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074A2"/>
    <w:pPr>
      <w:keepNext/>
      <w:keepLines/>
      <w:spacing w:before="160" w:after="0"/>
      <w:ind w:left="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074A2"/>
    <w:rPr>
      <w:rFonts w:asciiTheme="majorHAnsi" w:eastAsiaTheme="majorEastAsia" w:hAnsiTheme="majorHAnsi" w:cstheme="majorBidi"/>
      <w:color w:val="365F91" w:themeColor="accent1" w:themeShade="BF"/>
      <w:spacing w:val="4"/>
      <w:sz w:val="26"/>
      <w:szCs w:val="26"/>
    </w:rPr>
  </w:style>
  <w:style w:type="character" w:styleId="PlaceholderText">
    <w:name w:val="Placeholder Text"/>
    <w:basedOn w:val="DefaultParagraphFont"/>
    <w:uiPriority w:val="99"/>
    <w:semiHidden/>
    <w:rsid w:val="009074A2"/>
    <w:rPr>
      <w:color w:val="808080"/>
    </w:rPr>
  </w:style>
  <w:style w:type="paragraph" w:styleId="Footer">
    <w:name w:val="footer"/>
    <w:basedOn w:val="Normal"/>
    <w:link w:val="FooterChar"/>
    <w:uiPriority w:val="99"/>
    <w:unhideWhenUsed/>
    <w:rsid w:val="009074A2"/>
    <w:pPr>
      <w:tabs>
        <w:tab w:val="center" w:pos="4680"/>
        <w:tab w:val="right" w:pos="9360"/>
      </w:tabs>
      <w:spacing w:after="0" w:line="240" w:lineRule="auto"/>
      <w:ind w:left="0"/>
    </w:pPr>
    <w:rPr>
      <w:color w:val="548DD4" w:themeColor="text2" w:themeTint="99"/>
    </w:rPr>
  </w:style>
  <w:style w:type="character" w:customStyle="1" w:styleId="FooterChar">
    <w:name w:val="Footer Char"/>
    <w:basedOn w:val="DefaultParagraphFont"/>
    <w:link w:val="Footer"/>
    <w:uiPriority w:val="99"/>
    <w:rsid w:val="009074A2"/>
    <w:rPr>
      <w:color w:val="548DD4" w:themeColor="text2" w:themeTint="99"/>
      <w:spacing w:val="4"/>
      <w:sz w:val="20"/>
      <w:szCs w:val="20"/>
    </w:rPr>
  </w:style>
  <w:style w:type="paragraph" w:styleId="Title">
    <w:name w:val="Title"/>
    <w:basedOn w:val="Normal"/>
    <w:next w:val="Normal"/>
    <w:link w:val="TitleChar"/>
    <w:uiPriority w:val="1"/>
    <w:qFormat/>
    <w:rsid w:val="009074A2"/>
    <w:pPr>
      <w:spacing w:before="240" w:line="240" w:lineRule="auto"/>
      <w:ind w:left="0"/>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
    <w:rsid w:val="009074A2"/>
    <w:rPr>
      <w:rFonts w:asciiTheme="majorHAnsi" w:eastAsiaTheme="majorEastAsia" w:hAnsiTheme="majorHAnsi" w:cstheme="majorBidi"/>
      <w:color w:val="404040" w:themeColor="text1" w:themeTint="BF"/>
      <w:spacing w:val="-10"/>
      <w:kern w:val="28"/>
      <w:sz w:val="56"/>
      <w:szCs w:val="56"/>
    </w:rPr>
  </w:style>
  <w:style w:type="paragraph" w:styleId="ListNumber">
    <w:name w:val="List Number"/>
    <w:basedOn w:val="Normal"/>
    <w:uiPriority w:val="1"/>
    <w:qFormat/>
    <w:rsid w:val="009074A2"/>
    <w:pPr>
      <w:keepNext/>
      <w:numPr>
        <w:numId w:val="1"/>
      </w:numPr>
    </w:pPr>
    <w:rPr>
      <w:b/>
      <w:bCs/>
    </w:rPr>
  </w:style>
  <w:style w:type="paragraph" w:styleId="ListNumber2">
    <w:name w:val="List Number 2"/>
    <w:basedOn w:val="Normal"/>
    <w:uiPriority w:val="1"/>
    <w:qFormat/>
    <w:rsid w:val="009074A2"/>
    <w:pPr>
      <w:numPr>
        <w:numId w:val="2"/>
      </w:numPr>
      <w:contextualSpacing/>
    </w:pPr>
  </w:style>
  <w:style w:type="paragraph" w:styleId="ListNumber3">
    <w:name w:val="List Number 3"/>
    <w:basedOn w:val="Normal"/>
    <w:uiPriority w:val="1"/>
    <w:qFormat/>
    <w:rsid w:val="009074A2"/>
    <w:pPr>
      <w:numPr>
        <w:numId w:val="5"/>
      </w:numPr>
      <w:contextualSpacing/>
    </w:pPr>
  </w:style>
  <w:style w:type="paragraph" w:styleId="ListNumber4">
    <w:name w:val="List Number 4"/>
    <w:basedOn w:val="Normal"/>
    <w:uiPriority w:val="1"/>
    <w:qFormat/>
    <w:rsid w:val="009074A2"/>
    <w:pPr>
      <w:numPr>
        <w:numId w:val="7"/>
      </w:numPr>
      <w:contextualSpacing/>
    </w:pPr>
  </w:style>
  <w:style w:type="character" w:customStyle="1" w:styleId="Heading1Char">
    <w:name w:val="Heading 1 Char"/>
    <w:basedOn w:val="DefaultParagraphFont"/>
    <w:link w:val="Heading1"/>
    <w:uiPriority w:val="1"/>
    <w:rsid w:val="009074A2"/>
    <w:rPr>
      <w:rFonts w:asciiTheme="majorHAnsi" w:eastAsiaTheme="majorEastAsia" w:hAnsiTheme="majorHAnsi" w:cstheme="majorBidi"/>
      <w:color w:val="365F91" w:themeColor="accent1" w:themeShade="BF"/>
      <w:spacing w:val="4"/>
      <w:sz w:val="32"/>
      <w:szCs w:val="32"/>
    </w:rPr>
  </w:style>
  <w:style w:type="character" w:styleId="Strong">
    <w:name w:val="Strong"/>
    <w:basedOn w:val="DefaultParagraphFont"/>
    <w:uiPriority w:val="22"/>
    <w:qFormat/>
    <w:rsid w:val="009074A2"/>
    <w:rPr>
      <w:b/>
      <w:bCs/>
      <w:color w:val="auto"/>
    </w:rPr>
  </w:style>
  <w:style w:type="paragraph" w:customStyle="1" w:styleId="Default">
    <w:name w:val="Default"/>
    <w:rsid w:val="00383A5E"/>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unhideWhenUsed/>
    <w:qFormat/>
    <w:rsid w:val="00193011"/>
    <w:pPr>
      <w:ind w:left="720"/>
      <w:contextualSpacing/>
    </w:pPr>
  </w:style>
  <w:style w:type="paragraph" w:styleId="Header">
    <w:name w:val="header"/>
    <w:basedOn w:val="Normal"/>
    <w:link w:val="HeaderChar"/>
    <w:uiPriority w:val="99"/>
    <w:unhideWhenUsed/>
    <w:rsid w:val="00013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ppData\Roaming\Microsoft\Templates\HIPAA%20privacy%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FB396-10CD-4F7F-ADDB-1834E384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policy</Template>
  <TotalTime>0</TotalTime>
  <Pages>2</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2024-09-11T14:45:00Z</dcterms:created>
  <dcterms:modified xsi:type="dcterms:W3CDTF">2024-09-11T14:45:00Z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TC040218179991</vt:lpwstr>
  </property>
</Properties>
</file>